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F8" w:rsidRPr="00BC3EF8" w:rsidRDefault="00BC3EF8" w:rsidP="00BC3EF8">
      <w:pPr>
        <w:pBdr>
          <w:bottom w:val="single" w:sz="36" w:space="8" w:color="EEEEE9"/>
        </w:pBdr>
        <w:spacing w:before="180" w:after="300" w:line="240" w:lineRule="auto"/>
        <w:outlineLvl w:val="2"/>
        <w:rPr>
          <w:rFonts w:ascii="Times New Roman" w:eastAsia="Times New Roman" w:hAnsi="Times New Roman" w:cs="Times New Roman"/>
          <w:sz w:val="38"/>
          <w:szCs w:val="38"/>
          <w:lang w:eastAsia="sv-SE"/>
        </w:rPr>
      </w:pPr>
      <w:r>
        <w:rPr>
          <w:rFonts w:ascii="Times New Roman" w:eastAsia="Times New Roman" w:hAnsi="Times New Roman" w:cs="Times New Roman"/>
          <w:sz w:val="38"/>
          <w:szCs w:val="38"/>
          <w:lang w:eastAsia="sv-SE"/>
        </w:rPr>
        <w:t>Svenska 3</w:t>
      </w:r>
    </w:p>
    <w:p w:rsidR="00BC3EF8" w:rsidRPr="00BC3EF8" w:rsidRDefault="00BC3EF8" w:rsidP="00BC3EF8">
      <w:pPr>
        <w:pBdr>
          <w:bottom w:val="single" w:sz="36" w:space="8" w:color="EEEEE9"/>
        </w:pBdr>
        <w:spacing w:before="180" w:after="300" w:line="240" w:lineRule="auto"/>
        <w:outlineLvl w:val="2"/>
        <w:rPr>
          <w:rFonts w:ascii="Times New Roman" w:eastAsia="Times New Roman" w:hAnsi="Times New Roman" w:cs="Times New Roman"/>
          <w:sz w:val="38"/>
          <w:szCs w:val="38"/>
          <w:lang w:eastAsia="sv-SE"/>
        </w:rPr>
      </w:pPr>
      <w:r w:rsidRPr="00BC3EF8">
        <w:rPr>
          <w:rFonts w:ascii="Times New Roman" w:eastAsia="Times New Roman" w:hAnsi="Times New Roman" w:cs="Times New Roman"/>
          <w:sz w:val="38"/>
          <w:szCs w:val="38"/>
          <w:lang w:eastAsia="sv-SE"/>
        </w:rPr>
        <w:t xml:space="preserve">Centralt innehåll </w:t>
      </w:r>
    </w:p>
    <w:p w:rsidR="00BC3EF8" w:rsidRPr="00BC3EF8" w:rsidRDefault="00BC3EF8" w:rsidP="00BC3E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C3EF8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Undervisningen i kursen ska behandla följande centrala innehåll: </w:t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Muntlig framställning med fördjupad tillämpning av den retoriska arbetsprocessen som stöd i planering och utförande samt som redskap för analys. Användning av presentationstekniska hjälpmedel som stöd i muntlig framställning.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br/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Viktiga generella drag som rör disposition, språk och stil i texter av vetenskaplig karaktär.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br/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Läsning av och arbete med texter, vilket inkluderar strukturering, sovring, sammanställning, sammanfattning och källkritisk granskning.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br/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Skriftlig framställning som anknyter till den vetenskapliga texttypen och som behandlar någon aspekt av svenskämnet.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br/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Skönlitterära texter, författade av såväl kvinnor som män, inom genrerna prosa, lyrik och dramatik. Litteraturvetenskapligt inriktad analys av stilmedel och berättartekniska grepp. Litteraturvetenskapliga begrepp och verktyg.</w:t>
      </w:r>
      <w:r>
        <w:rPr>
          <w:rFonts w:ascii="Times New Roman" w:eastAsia="Times New Roman" w:hAnsi="Times New Roman" w:cs="Times New Roman"/>
          <w:sz w:val="25"/>
          <w:szCs w:val="25"/>
          <w:lang w:eastAsia="sv-SE"/>
        </w:rPr>
        <w:br/>
      </w:r>
    </w:p>
    <w:p w:rsidR="00BC3EF8" w:rsidRPr="00BC3EF8" w:rsidRDefault="00BC3EF8" w:rsidP="00BC3EF8">
      <w:pPr>
        <w:numPr>
          <w:ilvl w:val="0"/>
          <w:numId w:val="2"/>
        </w:numPr>
        <w:spacing w:before="100" w:beforeAutospacing="1" w:after="60" w:line="240" w:lineRule="auto"/>
        <w:ind w:left="1152"/>
        <w:rPr>
          <w:rFonts w:ascii="Times New Roman" w:eastAsia="Times New Roman" w:hAnsi="Times New Roman" w:cs="Times New Roman"/>
          <w:sz w:val="25"/>
          <w:szCs w:val="25"/>
          <w:lang w:eastAsia="sv-SE"/>
        </w:rPr>
      </w:pPr>
      <w:r w:rsidRPr="00BC3EF8">
        <w:rPr>
          <w:rFonts w:ascii="Times New Roman" w:eastAsia="Times New Roman" w:hAnsi="Times New Roman" w:cs="Times New Roman"/>
          <w:sz w:val="25"/>
          <w:szCs w:val="25"/>
          <w:lang w:eastAsia="sv-SE"/>
        </w:rPr>
        <w:t>Det svenska språkets ursprung, historiska utveckling och släktskapsförhållanden. Språkförändring.</w:t>
      </w:r>
    </w:p>
    <w:p w:rsidR="00BC3EF8" w:rsidRDefault="00BC3EF8" w:rsidP="00BC3EF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sv-SE"/>
        </w:rPr>
      </w:pPr>
      <w:bookmarkStart w:id="0" w:name="_GoBack"/>
      <w:bookmarkEnd w:id="0"/>
    </w:p>
    <w:p w:rsidR="00BC3EF8" w:rsidRPr="00BC3EF8" w:rsidRDefault="00BC3EF8" w:rsidP="00BC3EF8">
      <w:pPr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  <w:lang w:eastAsia="sv-SE"/>
        </w:rPr>
      </w:pPr>
    </w:p>
    <w:sectPr w:rsidR="00BC3EF8" w:rsidRPr="00BC3EF8" w:rsidSect="0063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DDF"/>
    <w:multiLevelType w:val="multilevel"/>
    <w:tmpl w:val="B50E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A1A99"/>
    <w:multiLevelType w:val="multilevel"/>
    <w:tmpl w:val="0AB2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compat/>
  <w:rsids>
    <w:rsidRoot w:val="00BC3EF8"/>
    <w:rsid w:val="00387D9D"/>
    <w:rsid w:val="00485943"/>
    <w:rsid w:val="0063197E"/>
    <w:rsid w:val="008A4A07"/>
    <w:rsid w:val="00BC3EF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7E"/>
  </w:style>
  <w:style w:type="paragraph" w:styleId="Rubrik4">
    <w:name w:val="heading 4"/>
    <w:basedOn w:val="Normal"/>
    <w:link w:val="Rubrik4Char"/>
    <w:uiPriority w:val="9"/>
    <w:qFormat/>
    <w:rsid w:val="00BC3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4Char">
    <w:name w:val="Rubrik 4 Char"/>
    <w:basedOn w:val="Standardstycketypsnitt"/>
    <w:link w:val="Rubrik4"/>
    <w:uiPriority w:val="9"/>
    <w:rsid w:val="00BC3EF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BC3EF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C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C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3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BC3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BC3EF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C3EF8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C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7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Harring</dc:creator>
  <cp:lastModifiedBy>Elin</cp:lastModifiedBy>
  <cp:revision>2</cp:revision>
  <dcterms:created xsi:type="dcterms:W3CDTF">2014-08-25T17:22:00Z</dcterms:created>
  <dcterms:modified xsi:type="dcterms:W3CDTF">2014-08-25T17:22:00Z</dcterms:modified>
</cp:coreProperties>
</file>